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EF13EC2" wp14:anchorId="58E748B5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4C6C4BE4"/>
            </w:pict>
          </mc:Fallback>
        </mc:AlternateContent>
      </w:r>
      <w:r>
        <w:rPr>
          <w:noProof/>
        </w:rPr>
        <w:drawing>
          <wp:inline distT="0" distB="0" distL="0" distR="0" wp14:anchorId="3BDD26D7" wp14:editId="5F11A096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64157">
        <w:rPr>
          <w:lang w:val="en-GB"/>
        </w:rPr>
        <w:tab/>
      </w:r>
      <w:r w:rsidRPr="00131B93" w:rsidR="00A12D0B">
        <w:rPr>
          <w:rFonts w:ascii="Arial" w:hAnsi="Arial" w:cs="Arial"/>
          <w:color w:val="001740"/>
          <w:sz w:val="32"/>
          <w:szCs w:val="32"/>
          <w:lang w:val="en-GB"/>
        </w:rPr>
        <w:t xml:space="preserve">                  Mipolam </w:t>
      </w:r>
      <w:r w:rsidR="00206099">
        <w:rPr>
          <w:rFonts w:ascii="Arial" w:hAnsi="Arial" w:cs="Arial"/>
          <w:color w:val="001740"/>
          <w:sz w:val="32"/>
          <w:szCs w:val="32"/>
          <w:lang w:val="en-GB"/>
        </w:rPr>
        <w:t xml:space="preserve">Troplan</w:t>
      </w:r>
    </w:p>
    <w:p w:rsidRPr="00131B93" w:rsidR="00A64157" w:rsidRDefault="00A64157" w14:paraId="58DA6A1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131B93" w:rsidR="005E2D20" w:rsidRDefault="005E2D20" w14:paraId="4E25B905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1D69F9" w:rsidR="005E2D20" w:rsidP="00A12D0B" w:rsidRDefault="005E2D20" w14:paraId="1837D088" w14:textId="77777777">
      <w:pPr>
        <w:jc w:val="both"/>
        <w:rPr>
          <w:rFonts w:ascii="Arial" w:hAnsi="Arial" w:cs="Arial"/>
          <w:color w:val="00174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20574">
        <w:rPr>
          <w:rFonts w:ascii="Arial" w:hAnsi="Arial" w:cs="Arial"/>
          <w:b/>
          <w:bCs/>
          <w:lang w:val="en-GB"/>
        </w:rPr>
        <w:t xml:space="preserve">MIPOLAM </w:t>
      </w:r>
      <w:r w:rsidR="00002B3F">
        <w:rPr>
          <w:rFonts w:ascii="Arial" w:hAnsi="Arial" w:cs="Arial"/>
          <w:b/>
          <w:bCs/>
          <w:lang w:val="en-GB"/>
        </w:rPr>
        <w:t xml:space="preserve">TROPLAN </w:t>
      </w:r>
      <w:r w:rsidRPr="00220574">
        <w:rPr>
          <w:rFonts w:ascii="Arial" w:hAnsi="Arial" w:cs="Arial"/>
          <w:b/>
          <w:bCs/>
          <w:lang w:val="en-GB"/>
        </w:rPr>
        <w:t xml:space="preserve">es </w:t>
      </w:r>
      <w:r w:rsidRPr="00220574">
        <w:rPr>
          <w:rFonts w:ascii="Arial" w:hAnsi="Arial" w:cs="Arial"/>
          <w:lang w:val="en-GB"/>
        </w:rPr>
        <w:t xml:space="preserve">un </w:t>
      </w:r>
      <w:r w:rsidR="00DA390B">
        <w:rPr>
          <w:rFonts w:ascii="Arial" w:hAnsi="Arial" w:cs="Arial"/>
          <w:lang w:val="en-GB"/>
        </w:rPr>
        <w:t xml:space="preserve">pavimento vinílico </w:t>
      </w:r>
      <w:r w:rsidRPr="00220574">
        <w:rPr>
          <w:rFonts w:ascii="Arial" w:hAnsi="Arial" w:cs="Arial"/>
          <w:lang w:val="en-GB"/>
        </w:rPr>
        <w:t xml:space="preserve">homogéneo </w:t>
      </w:r>
      <w:r w:rsidRPr="006748CD">
        <w:rPr>
          <w:rFonts w:ascii="Arial" w:hAnsi="Arial" w:cs="Arial"/>
          <w:b/>
          <w:lang w:val="en-GB"/>
        </w:rPr>
        <w:t xml:space="preserve">calandrado </w:t>
      </w:r>
      <w:r w:rsidRPr="006748CD">
        <w:rPr>
          <w:rFonts w:ascii="Arial" w:hAnsi="Arial" w:cs="Arial"/>
          <w:b/>
          <w:lang w:val="en-GB"/>
        </w:rPr>
        <w:t xml:space="preserve">y prensado </w:t>
      </w:r>
      <w:r w:rsidRPr="00220574">
        <w:rPr>
          <w:rFonts w:ascii="Arial" w:hAnsi="Arial" w:cs="Arial"/>
          <w:lang w:val="en-GB"/>
        </w:rPr>
        <w:t xml:space="preserve">en planchas de 2m, con un espesor de 2mm y un </w:t>
      </w:r>
      <w:r w:rsidRPr="006748CD" w:rsidR="006748CD">
        <w:rPr>
          <w:rFonts w:ascii="Arial" w:hAnsi="Arial" w:cs="Arial"/>
          <w:b/>
          <w:lang w:val="en-GB"/>
        </w:rPr>
        <w:t xml:space="preserve">peso </w:t>
      </w:r>
      <w:r w:rsidRPr="006748CD">
        <w:rPr>
          <w:rFonts w:ascii="Arial" w:hAnsi="Arial" w:cs="Arial"/>
          <w:b/>
          <w:lang w:val="en-GB"/>
        </w:rPr>
        <w:t xml:space="preserve">≤ </w:t>
      </w:r>
      <w:r w:rsidRPr="006748CD">
        <w:rPr>
          <w:rFonts w:ascii="Arial" w:hAnsi="Arial" w:cs="Arial"/>
          <w:b/>
          <w:lang w:val="en-GB"/>
        </w:rPr>
        <w:t xml:space="preserve">3300g</w:t>
      </w:r>
      <w:r w:rsidRPr="006748CD" w:rsidR="005C751F">
        <w:rPr>
          <w:rFonts w:ascii="Arial" w:hAnsi="Arial" w:cs="Arial"/>
          <w:b/>
          <w:lang w:val="en-GB"/>
        </w:rPr>
        <w:t xml:space="preserve">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El </w:t>
      </w:r>
      <w:r w:rsidRPr="00220574" w:rsidR="008A7437">
        <w:rPr>
          <w:rFonts w:ascii="Arial" w:hAnsi="Arial" w:cs="Arial"/>
          <w:lang w:val="en-GB"/>
        </w:rPr>
        <w:t xml:space="preserve">diseño </w:t>
      </w:r>
      <w:r w:rsidRPr="00220574" w:rsidR="005C751F">
        <w:rPr>
          <w:rFonts w:ascii="Arial" w:hAnsi="Arial" w:cs="Arial"/>
          <w:lang w:val="en-GB"/>
        </w:rPr>
        <w:t xml:space="preserve">direccional </w:t>
      </w:r>
      <w:r w:rsidRPr="00220574" w:rsidR="008A7437">
        <w:rPr>
          <w:rFonts w:ascii="Arial" w:hAnsi="Arial" w:cs="Arial"/>
          <w:lang w:val="en-GB"/>
        </w:rPr>
        <w:t xml:space="preserve">con color en todo el grosor está disponible en 18 referencias que presentan un bonito </w:t>
      </w:r>
      <w:r w:rsidRPr="003F4F84" w:rsidR="008A7437">
        <w:rPr>
          <w:rFonts w:ascii="Arial" w:hAnsi="Arial" w:cs="Arial"/>
          <w:b/>
          <w:lang w:val="en-GB"/>
        </w:rPr>
        <w:t xml:space="preserve">acabado mate</w:t>
      </w:r>
      <w:r w:rsidRPr="00220574" w:rsidR="008A7437">
        <w:rPr>
          <w:rFonts w:ascii="Arial" w:hAnsi="Arial" w:cs="Arial"/>
          <w:lang w:val="en-GB"/>
        </w:rPr>
        <w:t xml:space="preserve">.</w:t>
      </w:r>
    </w:p>
    <w:p w:rsidRPr="00220574" w:rsidR="00206099" w:rsidP="0091056A" w:rsidRDefault="00206099" w14:paraId="6FA359F3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20574">
        <w:rPr>
          <w:rFonts w:ascii="Arial" w:hAnsi="Arial" w:cs="Arial"/>
          <w:lang w:val="en-GB"/>
        </w:rPr>
        <w:t xml:space="preserve">Este </w:t>
      </w:r>
      <w:r w:rsidRPr="00220574" w:rsidR="008A7437">
        <w:rPr>
          <w:rFonts w:ascii="Arial" w:hAnsi="Arial" w:cs="Arial"/>
          <w:lang w:val="en-GB"/>
        </w:rPr>
        <w:t xml:space="preserve">pavimento </w:t>
      </w:r>
      <w:r w:rsidRPr="00220574">
        <w:rPr>
          <w:rFonts w:ascii="Arial" w:hAnsi="Arial" w:cs="Arial"/>
          <w:lang w:val="en-GB"/>
        </w:rPr>
        <w:t xml:space="preserve">es adecuado para </w:t>
      </w:r>
      <w:r w:rsidRPr="00220574" w:rsidR="008A7437">
        <w:rPr>
          <w:rFonts w:ascii="Arial" w:hAnsi="Arial" w:cs="Arial"/>
          <w:lang w:val="en-GB"/>
        </w:rPr>
        <w:t xml:space="preserve">zonas de tráfico </w:t>
      </w:r>
      <w:r w:rsidR="003F4F84">
        <w:rPr>
          <w:rFonts w:ascii="Arial" w:hAnsi="Arial" w:cs="Arial"/>
          <w:lang w:val="en-GB"/>
        </w:rPr>
        <w:t xml:space="preserve">medio a </w:t>
      </w:r>
      <w:r w:rsidRPr="00220574" w:rsidR="008A7437">
        <w:rPr>
          <w:rFonts w:ascii="Arial" w:hAnsi="Arial" w:cs="Arial"/>
          <w:lang w:val="en-GB"/>
        </w:rPr>
        <w:t xml:space="preserve">alto</w:t>
      </w:r>
      <w:r w:rsidRPr="00220574">
        <w:rPr>
          <w:rFonts w:ascii="Arial" w:hAnsi="Arial" w:cs="Arial"/>
          <w:lang w:val="en-GB"/>
        </w:rPr>
        <w:t xml:space="preserve">, y facilita las </w:t>
      </w:r>
      <w:r w:rsidRPr="00220574" w:rsidR="008A7437">
        <w:rPr>
          <w:rFonts w:ascii="Arial" w:hAnsi="Arial" w:cs="Arial"/>
          <w:lang w:val="en-GB"/>
        </w:rPr>
        <w:t xml:space="preserve">uniones </w:t>
      </w:r>
      <w:r w:rsidR="003F4F84">
        <w:rPr>
          <w:rFonts w:ascii="Arial" w:hAnsi="Arial" w:cs="Arial"/>
          <w:lang w:val="en-GB"/>
        </w:rPr>
        <w:t xml:space="preserve">suelo-pared</w:t>
      </w:r>
      <w:r w:rsidRPr="00220574" w:rsidR="008A7437">
        <w:rPr>
          <w:rFonts w:ascii="Arial" w:hAnsi="Arial" w:cs="Arial"/>
          <w:lang w:val="en-GB"/>
        </w:rPr>
        <w:t xml:space="preserve">, los </w:t>
      </w:r>
      <w:r w:rsidRPr="00220574">
        <w:rPr>
          <w:rFonts w:ascii="Arial" w:hAnsi="Arial" w:cs="Arial"/>
          <w:lang w:val="en-GB"/>
        </w:rPr>
        <w:t xml:space="preserve">ángulos y los </w:t>
      </w:r>
      <w:r w:rsidRPr="00220574" w:rsidR="008A7437">
        <w:rPr>
          <w:rFonts w:ascii="Arial" w:hAnsi="Arial" w:cs="Arial"/>
          <w:lang w:val="en-GB"/>
        </w:rPr>
        <w:t xml:space="preserve">tratamientos de soldadura</w:t>
      </w:r>
      <w:r w:rsidRPr="00220574">
        <w:rPr>
          <w:rFonts w:ascii="Arial" w:hAnsi="Arial" w:cs="Arial"/>
          <w:lang w:val="en-GB"/>
        </w:rPr>
        <w:t xml:space="preserve">. </w:t>
      </w:r>
    </w:p>
    <w:p w:rsidRPr="00220574" w:rsidR="00206099" w:rsidP="0091056A" w:rsidRDefault="00206099" w14:paraId="74F62F32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="00DA390B">
        <w:rPr>
          <w:rFonts w:ascii="Arial" w:hAnsi="Arial" w:cs="Arial"/>
          <w:lang w:val="en-GB"/>
        </w:rPr>
        <w:t xml:space="preserve">El </w:t>
      </w:r>
      <w:r w:rsidRPr="00220574">
        <w:rPr>
          <w:rFonts w:ascii="Arial" w:hAnsi="Arial" w:cs="Arial"/>
          <w:lang w:val="en-GB"/>
        </w:rPr>
        <w:t xml:space="preserve">pavimento está </w:t>
      </w:r>
      <w:r w:rsidRPr="00220574" w:rsidR="004C065A">
        <w:rPr>
          <w:rFonts w:ascii="Arial" w:hAnsi="Arial" w:cs="Arial"/>
          <w:lang w:val="en-GB"/>
        </w:rPr>
        <w:t xml:space="preserve">equipado con </w:t>
      </w:r>
      <w:r w:rsidRPr="00845F04" w:rsidR="004C065A">
        <w:rPr>
          <w:rFonts w:ascii="Arial" w:hAnsi="Arial" w:cs="Arial"/>
          <w:b/>
          <w:lang w:val="en-GB"/>
        </w:rPr>
        <w:t xml:space="preserve">Evercare ™</w:t>
      </w:r>
      <w:r w:rsidRPr="00220574" w:rsidR="004C065A">
        <w:rPr>
          <w:rFonts w:ascii="Arial" w:hAnsi="Arial" w:cs="Arial"/>
          <w:lang w:val="en-GB"/>
        </w:rPr>
        <w:t xml:space="preserve">, </w:t>
      </w:r>
      <w:r w:rsidRPr="00220574">
        <w:rPr>
          <w:rFonts w:ascii="Arial" w:hAnsi="Arial" w:cs="Arial"/>
          <w:lang w:val="en-GB"/>
        </w:rPr>
        <w:t xml:space="preserve">tratamiento superficial patentado </w:t>
      </w:r>
      <w:r w:rsidRPr="00220574" w:rsidR="004C065A">
        <w:rPr>
          <w:rFonts w:ascii="Arial" w:hAnsi="Arial" w:cs="Arial"/>
          <w:lang w:val="en-GB"/>
        </w:rPr>
        <w:t xml:space="preserve">obtenido por </w:t>
      </w:r>
      <w:r w:rsidRPr="00845F04" w:rsidR="004C065A">
        <w:rPr>
          <w:rFonts w:ascii="Arial" w:hAnsi="Arial" w:cs="Arial"/>
          <w:b/>
          <w:lang w:val="en-GB"/>
        </w:rPr>
        <w:t xml:space="preserve">reticulación láser UV </w:t>
      </w:r>
      <w:r w:rsidRPr="00220574" w:rsidR="004C065A">
        <w:rPr>
          <w:rFonts w:ascii="Arial" w:hAnsi="Arial" w:cs="Arial"/>
          <w:lang w:val="en-GB"/>
        </w:rPr>
        <w:t xml:space="preserve">que ofrece la mejor </w:t>
      </w:r>
      <w:r w:rsidRPr="00B76407" w:rsidR="004C065A">
        <w:rPr>
          <w:rFonts w:ascii="Arial" w:hAnsi="Arial" w:cs="Arial"/>
          <w:b/>
          <w:lang w:val="en-GB"/>
        </w:rPr>
        <w:t xml:space="preserve">resistencia química a los principales productos utilizados en el </w:t>
      </w:r>
      <w:r w:rsidRPr="00220574" w:rsidR="004C065A">
        <w:rPr>
          <w:rFonts w:ascii="Arial" w:hAnsi="Arial" w:cs="Arial"/>
          <w:lang w:val="en-GB"/>
        </w:rPr>
        <w:t xml:space="preserve">entorno </w:t>
      </w:r>
      <w:r w:rsidRPr="00B76407" w:rsidR="004C065A">
        <w:rPr>
          <w:rFonts w:ascii="Arial" w:hAnsi="Arial" w:cs="Arial"/>
          <w:b/>
          <w:lang w:val="en-GB"/>
        </w:rPr>
        <w:t xml:space="preserve">sanitario </w:t>
      </w:r>
      <w:r w:rsidRPr="00220574" w:rsidR="004C065A">
        <w:rPr>
          <w:rFonts w:ascii="Arial" w:hAnsi="Arial" w:cs="Arial"/>
          <w:lang w:val="en-GB"/>
        </w:rPr>
        <w:t xml:space="preserve">como </w:t>
      </w:r>
      <w:r w:rsidRPr="00220574" w:rsidR="0091056A">
        <w:rPr>
          <w:rFonts w:ascii="Arial" w:hAnsi="Arial" w:cs="Arial"/>
          <w:lang w:val="en-GB"/>
        </w:rPr>
        <w:t xml:space="preserve">Betadine, eosina, soluciones hidroalcohólicas, </w:t>
      </w:r>
      <w:r w:rsidRPr="00220574" w:rsidR="0091056A">
        <w:rPr>
          <w:rFonts w:ascii="Arial" w:hAnsi="Arial" w:cs="Arial"/>
          <w:lang w:val="en-GB"/>
        </w:rPr>
        <w:t xml:space="preserve">facilitando </w:t>
      </w:r>
      <w:r w:rsidRPr="00220574" w:rsidR="004C065A">
        <w:rPr>
          <w:rFonts w:ascii="Arial" w:hAnsi="Arial" w:cs="Arial"/>
          <w:lang w:val="en-GB"/>
        </w:rPr>
        <w:t xml:space="preserve">el mantenimiento </w:t>
      </w:r>
      <w:r w:rsidRPr="00220574" w:rsidR="0091056A">
        <w:rPr>
          <w:rFonts w:ascii="Arial" w:hAnsi="Arial" w:cs="Arial"/>
          <w:lang w:val="en-GB"/>
        </w:rPr>
        <w:t xml:space="preserve">y la </w:t>
      </w:r>
      <w:r w:rsidRPr="00220574" w:rsidR="004C065A">
        <w:rPr>
          <w:rFonts w:ascii="Arial" w:hAnsi="Arial" w:cs="Arial"/>
          <w:lang w:val="en-GB"/>
        </w:rPr>
        <w:t xml:space="preserve">larga duración del pavimento</w:t>
      </w:r>
      <w:r w:rsidRPr="00220574" w:rsidR="0091056A">
        <w:rPr>
          <w:rFonts w:ascii="Arial" w:hAnsi="Arial" w:cs="Arial"/>
          <w:lang w:val="en-GB"/>
        </w:rPr>
        <w:t xml:space="preserve">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="003B7B0C">
        <w:rPr>
          <w:rFonts w:ascii="Arial" w:hAnsi="Arial" w:cs="Arial"/>
          <w:lang w:val="en-GB"/>
        </w:rPr>
        <w:t xml:space="preserve">Este tratamiento </w:t>
      </w:r>
      <w:r w:rsidRPr="00F03F12" w:rsidR="003B7B0C">
        <w:rPr>
          <w:rFonts w:ascii="Arial" w:hAnsi="Arial" w:cs="Arial"/>
          <w:b/>
          <w:lang w:val="en-GB"/>
        </w:rPr>
        <w:t xml:space="preserve">evita la </w:t>
      </w:r>
      <w:r w:rsidRPr="00F03F12" w:rsidR="00DA390B">
        <w:rPr>
          <w:rFonts w:ascii="Arial" w:hAnsi="Arial" w:cs="Arial"/>
          <w:b/>
          <w:lang w:val="en-GB"/>
        </w:rPr>
        <w:t xml:space="preserve">aplicación de </w:t>
      </w:r>
      <w:r w:rsidR="00DA390B">
        <w:rPr>
          <w:rFonts w:ascii="Arial" w:hAnsi="Arial" w:cs="Arial"/>
          <w:b/>
          <w:lang w:val="en-GB"/>
        </w:rPr>
        <w:t xml:space="preserve">cualquier </w:t>
      </w:r>
      <w:r w:rsidRPr="00F03F12" w:rsidR="0091056A">
        <w:rPr>
          <w:rFonts w:ascii="Arial" w:hAnsi="Arial" w:cs="Arial"/>
          <w:b/>
          <w:lang w:val="en-GB"/>
        </w:rPr>
        <w:t xml:space="preserve">emulsión acrílica </w:t>
      </w:r>
      <w:r w:rsidRPr="00220574" w:rsidR="0091056A">
        <w:rPr>
          <w:rFonts w:ascii="Arial" w:hAnsi="Arial" w:cs="Arial"/>
          <w:lang w:val="en-GB"/>
        </w:rPr>
        <w:t xml:space="preserve">durante toda la vida útil del producto. </w:t>
      </w:r>
    </w:p>
    <w:p w:rsidRPr="00220574" w:rsidR="00206099" w:rsidP="0091056A" w:rsidRDefault="00206099" w14:paraId="5101ACC4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20574">
        <w:rPr>
          <w:rFonts w:ascii="Arial" w:hAnsi="Arial" w:cs="Arial"/>
          <w:lang w:val="en-GB"/>
        </w:rPr>
        <w:t xml:space="preserve">Está compuesto por un 45% de minerales, un 22% de material inagotable </w:t>
      </w:r>
      <w:r w:rsidRPr="00220574" w:rsidR="004C065A">
        <w:rPr>
          <w:rFonts w:ascii="Arial" w:hAnsi="Arial" w:cs="Arial"/>
          <w:lang w:val="en-GB"/>
        </w:rPr>
        <w:t xml:space="preserve">y al menos </w:t>
      </w:r>
      <w:r w:rsidRPr="00020C82" w:rsidR="004C065A">
        <w:rPr>
          <w:rFonts w:ascii="Arial" w:hAnsi="Arial" w:cs="Arial"/>
          <w:b/>
          <w:lang w:val="en-GB"/>
        </w:rPr>
        <w:t xml:space="preserve">un 25% de </w:t>
      </w:r>
      <w:r w:rsidRPr="00020C82">
        <w:rPr>
          <w:rFonts w:ascii="Arial" w:hAnsi="Arial" w:cs="Arial"/>
          <w:b/>
          <w:lang w:val="en-GB"/>
        </w:rPr>
        <w:t xml:space="preserve">reciclado </w:t>
      </w:r>
      <w:r w:rsidRPr="00020C82" w:rsidR="004C065A">
        <w:rPr>
          <w:rFonts w:ascii="Arial" w:hAnsi="Arial" w:cs="Arial"/>
          <w:b/>
          <w:lang w:val="en-GB"/>
        </w:rPr>
        <w:t xml:space="preserve">100% </w:t>
      </w:r>
      <w:r w:rsidRPr="00020C82">
        <w:rPr>
          <w:rFonts w:ascii="Arial" w:hAnsi="Arial" w:cs="Arial"/>
          <w:b/>
          <w:lang w:val="en-GB"/>
        </w:rPr>
        <w:t xml:space="preserve">controlado</w:t>
      </w:r>
      <w:r w:rsidRPr="00220574">
        <w:rPr>
          <w:rFonts w:ascii="Arial" w:hAnsi="Arial" w:cs="Arial"/>
          <w:lang w:val="en-GB"/>
        </w:rPr>
        <w:t xml:space="preserve">. </w:t>
      </w:r>
      <w:r w:rsidRPr="00220574">
        <w:rPr>
          <w:rFonts w:ascii="Arial" w:hAnsi="Arial" w:cs="Arial"/>
          <w:lang w:val="en-GB"/>
        </w:rPr>
        <w:t xml:space="preserve">No contiene formaldehído, metales pesados ni CMR 1 y 2 o </w:t>
      </w:r>
      <w:r w:rsidRPr="00220574" w:rsidR="004C065A">
        <w:rPr>
          <w:rFonts w:ascii="Arial" w:hAnsi="Arial" w:cs="Arial"/>
          <w:lang w:val="en-GB"/>
        </w:rPr>
        <w:t xml:space="preserve">vPvB </w:t>
      </w:r>
      <w:r w:rsidRPr="00220574" w:rsidR="004C065A">
        <w:rPr>
          <w:rFonts w:ascii="Arial" w:hAnsi="Arial" w:cs="Arial"/>
          <w:lang w:val="en-GB"/>
        </w:rPr>
        <w:t xml:space="preserve">(muy persistente y muy </w:t>
      </w:r>
      <w:r w:rsidRPr="00220574">
        <w:rPr>
          <w:rFonts w:ascii="Arial" w:hAnsi="Arial" w:cs="Arial"/>
          <w:lang w:val="en-GB"/>
        </w:rPr>
        <w:t xml:space="preserve">bioacumulativo) o PBT (persistente, bioacumulativo y tóxico) </w:t>
      </w:r>
      <w:r w:rsidR="00DA390B">
        <w:rPr>
          <w:rFonts w:ascii="Arial" w:hAnsi="Arial" w:cs="Arial"/>
          <w:lang w:val="en-GB"/>
        </w:rPr>
        <w:t xml:space="preserve">y </w:t>
      </w:r>
      <w:r w:rsidR="00020C82">
        <w:rPr>
          <w:rFonts w:ascii="Arial" w:hAnsi="Arial" w:cs="Arial"/>
          <w:b/>
          <w:lang w:val="en-GB"/>
        </w:rPr>
        <w:t xml:space="preserve">cumple la normativa </w:t>
      </w:r>
      <w:r w:rsidRPr="00020C82">
        <w:rPr>
          <w:rFonts w:ascii="Arial" w:hAnsi="Arial" w:cs="Arial"/>
          <w:b/>
          <w:lang w:val="en-GB"/>
        </w:rPr>
        <w:t xml:space="preserve">REACH</w:t>
      </w:r>
      <w:r w:rsidRPr="00220574">
        <w:rPr>
          <w:rFonts w:ascii="Arial" w:hAnsi="Arial" w:cs="Arial"/>
          <w:lang w:val="en-GB"/>
        </w:rPr>
        <w:t xml:space="preserve">. </w:t>
      </w:r>
    </w:p>
    <w:p w:rsidR="00FA487F" w:rsidP="0091056A" w:rsidRDefault="00FA487F" w14:paraId="6B0CD74D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5900">
        <w:rPr>
          <w:rFonts w:ascii="Arial" w:hAnsi="Arial" w:cs="Arial"/>
          <w:lang w:val="en-US"/>
        </w:rPr>
        <w:t xml:space="preserve">Según la norma ISO 21702, </w:t>
      </w:r>
      <w:r>
        <w:rPr>
          <w:rFonts w:ascii="Arial" w:hAnsi="Arial" w:cs="Arial"/>
          <w:lang w:val="en-US"/>
        </w:rPr>
        <w:t xml:space="preserve">Mipolam </w:t>
      </w:r>
      <w:r w:rsidR="00D52FB9">
        <w:rPr>
          <w:rFonts w:ascii="Arial" w:hAnsi="Arial" w:cs="Arial"/>
          <w:lang w:val="en-US"/>
        </w:rPr>
        <w:t xml:space="preserve">Troplan </w:t>
      </w:r>
      <w:r w:rsidRPr="001C5900">
        <w:rPr>
          <w:rFonts w:ascii="Arial" w:hAnsi="Arial" w:cs="Arial"/>
          <w:lang w:val="en-US"/>
        </w:rPr>
        <w:t xml:space="preserve">tiene </w:t>
      </w:r>
      <w:r w:rsidRPr="001C5900">
        <w:rPr>
          <w:rFonts w:ascii="Arial" w:hAnsi="Arial" w:cs="Arial"/>
          <w:b/>
          <w:bCs/>
          <w:lang w:val="en-US"/>
        </w:rPr>
        <w:t xml:space="preserve">actividad </w:t>
      </w:r>
      <w:r w:rsidRPr="001C5900">
        <w:rPr>
          <w:rFonts w:ascii="Arial" w:hAnsi="Arial" w:cs="Arial"/>
          <w:b/>
          <w:bCs/>
          <w:lang w:val="en-US"/>
        </w:rPr>
        <w:t xml:space="preserve">antivírica </w:t>
      </w:r>
      <w:r w:rsidRPr="001C5900">
        <w:rPr>
          <w:rFonts w:ascii="Arial" w:hAnsi="Arial" w:cs="Arial"/>
          <w:lang w:val="en-US"/>
        </w:rPr>
        <w:t xml:space="preserve">contra </w:t>
      </w:r>
      <w:r w:rsidRPr="001C5900">
        <w:rPr>
          <w:rFonts w:ascii="Arial" w:hAnsi="Arial" w:cs="Arial"/>
          <w:lang w:val="en-US"/>
        </w:rPr>
        <w:t xml:space="preserve">los Coronavirus humanos: </w:t>
      </w:r>
      <w:r w:rsidRPr="001C5900">
        <w:rPr>
          <w:rFonts w:ascii="Arial" w:hAnsi="Arial" w:cs="Arial"/>
          <w:lang w:val="en-US"/>
        </w:rPr>
        <w:t xml:space="preserve">reduce el número de virus en un 99,7% después de 2h00. </w:t>
      </w:r>
    </w:p>
    <w:p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5900">
        <w:rPr>
          <w:rFonts w:ascii="Arial" w:hAnsi="Arial" w:cs="Arial"/>
          <w:lang w:val="en-US"/>
        </w:rPr>
        <w:t xml:space="preserve">Según la norma ISO 22196, </w:t>
      </w:r>
      <w:r>
        <w:rPr>
          <w:rFonts w:ascii="Arial" w:hAnsi="Arial" w:cs="Arial"/>
          <w:lang w:val="en-US"/>
        </w:rPr>
        <w:t xml:space="preserve">Mipolam Symbioz </w:t>
      </w:r>
      <w:r w:rsidRPr="001C5900">
        <w:rPr>
          <w:rFonts w:ascii="Arial" w:hAnsi="Arial" w:cs="Arial"/>
          <w:lang w:val="en-US"/>
        </w:rPr>
        <w:t xml:space="preserve">tiene una </w:t>
      </w:r>
      <w:r w:rsidRPr="001C5900">
        <w:rPr>
          <w:rFonts w:ascii="Arial" w:hAnsi="Arial" w:cs="Arial"/>
          <w:b/>
          <w:bCs/>
          <w:lang w:val="en-US"/>
        </w:rPr>
        <w:t xml:space="preserve">actividad </w:t>
      </w:r>
      <w:r w:rsidRPr="001C5900">
        <w:rPr>
          <w:rFonts w:ascii="Arial" w:hAnsi="Arial" w:cs="Arial"/>
          <w:b/>
          <w:bCs/>
          <w:lang w:val="en-US"/>
        </w:rPr>
        <w:t xml:space="preserve">antibacteriana </w:t>
      </w:r>
      <w:r w:rsidRPr="001C5900">
        <w:rPr>
          <w:rFonts w:ascii="Arial" w:hAnsi="Arial" w:cs="Arial"/>
          <w:lang w:val="en-US"/>
        </w:rPr>
        <w:t xml:space="preserve">frente a E. coli, S. aureus </w:t>
      </w:r>
      <w:r w:rsidRPr="001C5900">
        <w:rPr>
          <w:rFonts w:ascii="Arial" w:hAnsi="Arial" w:cs="Arial"/>
          <w:lang w:val="en-US"/>
        </w:rPr>
        <w:t xml:space="preserve">y MRSA </w:t>
      </w:r>
      <w:r w:rsidRPr="001C5900">
        <w:rPr>
          <w:rFonts w:ascii="Arial" w:hAnsi="Arial" w:cs="Arial"/>
          <w:lang w:val="en-US"/>
        </w:rPr>
        <w:t xml:space="preserve">del 99% después de 24h00.</w:t>
      </w:r>
    </w:p>
    <w:p w:rsidR="00206099" w:rsidP="0091056A" w:rsidRDefault="00206099" w14:paraId="489876C0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Mipolam Troplan es </w:t>
      </w:r>
      <w:r w:rsidRPr="00FA487F">
        <w:rPr>
          <w:rFonts w:ascii="Arial" w:hAnsi="Arial" w:cs="Arial"/>
          <w:b/>
          <w:bCs/>
          <w:lang w:val="en-GB"/>
        </w:rPr>
        <w:t xml:space="preserve">100% reciclable.</w:t>
      </w:r>
    </w:p>
    <w:p w:rsidRPr="00220574" w:rsidR="00206099" w:rsidP="0091056A" w:rsidRDefault="00206099" w14:paraId="3F6F9E5F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20574">
        <w:rPr>
          <w:rFonts w:ascii="Arial" w:hAnsi="Arial" w:cs="Arial"/>
          <w:lang w:val="en-GB"/>
        </w:rPr>
        <w:t xml:space="preserve">Las emisiones de COV después de 28 días (ISO </w:t>
      </w:r>
      <w:r w:rsidRPr="00220574">
        <w:rPr>
          <w:rFonts w:ascii="Arial" w:hAnsi="Arial" w:cs="Arial"/>
          <w:lang w:val="en-GB"/>
        </w:rPr>
        <w:t xml:space="preserve">16000-6</w:t>
      </w:r>
      <w:r w:rsidRPr="00220574" w:rsidR="0091056A">
        <w:rPr>
          <w:rFonts w:ascii="Arial" w:hAnsi="Arial" w:cs="Arial"/>
          <w:lang w:val="en-GB"/>
        </w:rPr>
        <w:t xml:space="preserve">) </w:t>
      </w:r>
      <w:r w:rsidRPr="00220574">
        <w:rPr>
          <w:rFonts w:ascii="Arial" w:hAnsi="Arial" w:cs="Arial"/>
          <w:lang w:val="en-GB"/>
        </w:rPr>
        <w:t xml:space="preserve">están por debajo de los niveles de detección con &lt;10</w:t>
      </w:r>
      <w:r w:rsidRPr="00220574">
        <w:rPr>
          <w:rFonts w:ascii="Arial" w:hAnsi="Arial" w:cs="Arial"/>
          <w:bCs/>
        </w:rPr>
        <w:t xml:space="preserve"> μg </w:t>
      </w:r>
      <w:r w:rsidRPr="00220574">
        <w:rPr>
          <w:rFonts w:ascii="Arial" w:hAnsi="Arial" w:cs="Arial"/>
          <w:lang w:val="en-GB"/>
        </w:rPr>
        <w:t xml:space="preserve">/ m3 y </w:t>
      </w:r>
      <w:r w:rsidR="00020C82">
        <w:rPr>
          <w:rFonts w:ascii="Arial" w:hAnsi="Arial" w:cs="Arial"/>
          <w:lang w:val="en-GB"/>
        </w:rPr>
        <w:t xml:space="preserve">este producto </w:t>
      </w:r>
      <w:r w:rsidRPr="00220574">
        <w:rPr>
          <w:rFonts w:ascii="Arial" w:hAnsi="Arial" w:cs="Arial"/>
          <w:lang w:val="en-GB"/>
        </w:rPr>
        <w:t xml:space="preserve">está clasificado </w:t>
      </w:r>
      <w:r w:rsidRPr="00220574" w:rsidR="0091056A">
        <w:rPr>
          <w:rFonts w:ascii="Arial" w:hAnsi="Arial" w:cs="Arial"/>
          <w:lang w:val="en-GB"/>
        </w:rPr>
        <w:t xml:space="preserve">A + (la mejor clase). </w:t>
      </w:r>
    </w:p>
    <w:p w:rsidR="00206099" w:rsidP="0091056A" w:rsidRDefault="00206099" w14:paraId="1383C317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MIPOLAM </w:t>
      </w:r>
      <w:r w:rsidR="00FA487F">
        <w:rPr>
          <w:rFonts w:ascii="Arial" w:hAnsi="Arial" w:cs="Arial"/>
          <w:lang w:val="en-GB"/>
        </w:rPr>
        <w:t xml:space="preserve">TROPLAN </w:t>
      </w:r>
      <w:r w:rsidRPr="002E564A">
        <w:rPr>
          <w:rFonts w:ascii="Arial" w:hAnsi="Arial" w:cs="Arial"/>
          <w:lang w:val="en-GB"/>
        </w:rPr>
        <w:t xml:space="preserve">es </w:t>
      </w:r>
      <w:r w:rsidR="00206099">
        <w:rPr>
          <w:rFonts w:ascii="Arial" w:hAnsi="Arial" w:cs="Arial"/>
          <w:lang w:val="en-GB"/>
        </w:rPr>
        <w:t xml:space="preserve">100% </w:t>
      </w:r>
      <w:r w:rsidRPr="002E564A">
        <w:rPr>
          <w:rFonts w:ascii="Arial" w:hAnsi="Arial" w:cs="Arial"/>
          <w:lang w:val="en-GB"/>
        </w:rPr>
        <w:t xml:space="preserve">libre de ftalatos.</w:t>
      </w:r>
    </w:p>
    <w:p w:rsidR="00206099" w:rsidP="0091056A" w:rsidRDefault="00206099" w14:paraId="6FB35DDA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El pavimento es </w:t>
      </w:r>
      <w:r w:rsidRPr="00020C82">
        <w:rPr>
          <w:rFonts w:ascii="Arial" w:hAnsi="Arial" w:cs="Arial"/>
          <w:b/>
          <w:lang w:val="en-GB"/>
        </w:rPr>
        <w:t xml:space="preserve">antiestático </w:t>
      </w:r>
      <w:r>
        <w:rPr>
          <w:rFonts w:ascii="Arial" w:hAnsi="Arial" w:cs="Arial"/>
          <w:lang w:val="en-GB"/>
        </w:rPr>
        <w:t xml:space="preserve">(&lt;2kV), </w:t>
      </w:r>
      <w:r w:rsidRPr="00220574" w:rsidR="0091056A">
        <w:rPr>
          <w:rFonts w:ascii="Arial" w:hAnsi="Arial" w:cs="Arial"/>
          <w:lang w:val="en-GB"/>
        </w:rPr>
        <w:t xml:space="preserve">su </w:t>
      </w:r>
      <w:r w:rsidR="00002B3F">
        <w:rPr>
          <w:rFonts w:ascii="Arial" w:hAnsi="Arial" w:cs="Arial"/>
          <w:lang w:val="en-GB"/>
        </w:rPr>
        <w:t xml:space="preserve">indentación residual es ≤ 0,03 </w:t>
      </w:r>
      <w:r w:rsidRPr="00220574" w:rsidR="0091056A">
        <w:rPr>
          <w:rFonts w:ascii="Arial" w:hAnsi="Arial" w:cs="Arial"/>
          <w:lang w:val="en-GB"/>
        </w:rPr>
        <w:t xml:space="preserve">mm</w:t>
      </w:r>
      <w:r w:rsidRPr="00220574" w:rsidR="0091056A">
        <w:rPr>
          <w:rFonts w:ascii="Arial" w:hAnsi="Arial" w:cs="Arial"/>
          <w:lang w:val="en-GB"/>
        </w:rPr>
        <w:t xml:space="preserve">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220574">
        <w:rPr>
          <w:rFonts w:ascii="Arial" w:hAnsi="Arial" w:cs="Arial"/>
          <w:lang w:val="en-GB"/>
        </w:rPr>
        <w:t xml:space="preserve">El </w:t>
      </w:r>
      <w:r w:rsidRPr="00220574" w:rsidR="004C065A">
        <w:rPr>
          <w:rFonts w:ascii="Arial" w:hAnsi="Arial" w:cs="Arial"/>
          <w:lang w:val="en-GB"/>
        </w:rPr>
        <w:t xml:space="preserve">suelo </w:t>
      </w:r>
      <w:r w:rsidRPr="00220574" w:rsidR="00220574">
        <w:rPr>
          <w:rFonts w:ascii="Arial" w:hAnsi="Arial" w:cs="Arial"/>
          <w:lang w:val="en-GB"/>
        </w:rPr>
        <w:t xml:space="preserve">cumple la </w:t>
      </w:r>
      <w:r w:rsidR="00206099">
        <w:rPr>
          <w:rFonts w:ascii="Arial" w:hAnsi="Arial" w:cs="Arial"/>
          <w:lang w:val="en-GB"/>
        </w:rPr>
        <w:t xml:space="preserve">norma EN ISO 10581, tiene un contenido de aglutinante de tipo II, es </w:t>
      </w:r>
      <w:r w:rsidRPr="00220574" w:rsidR="00220574">
        <w:rPr>
          <w:rFonts w:ascii="Arial" w:hAnsi="Arial" w:cs="Arial"/>
          <w:lang w:val="en-GB"/>
        </w:rPr>
        <w:t xml:space="preserve">adecuado para zonas de tráfico intenso y </w:t>
      </w:r>
      <w:r w:rsidR="00206099">
        <w:rPr>
          <w:rFonts w:ascii="Arial" w:hAnsi="Arial" w:cs="Arial"/>
          <w:lang w:val="en-GB"/>
        </w:rPr>
        <w:t xml:space="preserve">tiene una </w:t>
      </w:r>
      <w:r w:rsidRPr="00220574" w:rsidR="00220574">
        <w:rPr>
          <w:rFonts w:ascii="Arial" w:hAnsi="Arial" w:cs="Arial"/>
          <w:lang w:val="en-GB"/>
        </w:rPr>
        <w:t xml:space="preserve">resistencia </w:t>
      </w:r>
      <w:r w:rsidRPr="002D40C4" w:rsidR="00220574">
        <w:rPr>
          <w:rFonts w:ascii="Arial" w:hAnsi="Arial" w:cs="Arial"/>
          <w:b/>
          <w:lang w:val="en-GB"/>
        </w:rPr>
        <w:t xml:space="preserve">al fuego </w:t>
      </w:r>
      <w:r w:rsidRPr="002D40C4">
        <w:rPr>
          <w:rFonts w:ascii="Arial" w:hAnsi="Arial" w:cs="Arial"/>
          <w:b/>
          <w:lang w:val="en-GB"/>
        </w:rPr>
        <w:t xml:space="preserve">Bfl-s1</w:t>
      </w:r>
      <w:r w:rsidRPr="00220574" w:rsidR="00220574">
        <w:rPr>
          <w:rFonts w:ascii="Arial" w:hAnsi="Arial" w:cs="Arial"/>
          <w:lang w:val="en-GB"/>
        </w:rPr>
        <w:t xml:space="preserve">.</w:t>
      </w:r>
    </w:p>
    <w:sectPr w:rsidRPr="00833E72" w:rsidR="00A641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682" w:rsidRDefault="00A37682" w14:paraId="6B5E3AC5" w14:textId="77777777">
      <w:r>
        <w:separator/>
      </w:r>
    </w:p>
  </w:endnote>
  <w:endnote w:type="continuationSeparator" w:id="0">
    <w:p w:rsidR="00A37682" w:rsidRDefault="00A37682" w14:paraId="6B004B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DA390B" w:rsidRDefault="00DA390B" w14:paraId="0C8202A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682" w:rsidRDefault="00A37682" w14:paraId="47EA1990" w14:textId="77777777">
      <w:r>
        <w:separator/>
      </w:r>
    </w:p>
  </w:footnote>
  <w:footnote w:type="continuationSeparator" w:id="0">
    <w:p w:rsidR="00A37682" w:rsidRDefault="00A37682" w14:paraId="075BC7A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02B3F"/>
    <w:rsid w:val="00020C82"/>
    <w:rsid w:val="0008308A"/>
    <w:rsid w:val="000931D2"/>
    <w:rsid w:val="00131B93"/>
    <w:rsid w:val="001D69F9"/>
    <w:rsid w:val="00206099"/>
    <w:rsid w:val="00220574"/>
    <w:rsid w:val="002A7AA7"/>
    <w:rsid w:val="002D40C4"/>
    <w:rsid w:val="002E564A"/>
    <w:rsid w:val="002E5ABD"/>
    <w:rsid w:val="00391DCD"/>
    <w:rsid w:val="003A3724"/>
    <w:rsid w:val="003B7B0C"/>
    <w:rsid w:val="003F4F84"/>
    <w:rsid w:val="00423536"/>
    <w:rsid w:val="00443832"/>
    <w:rsid w:val="00461E8D"/>
    <w:rsid w:val="004C065A"/>
    <w:rsid w:val="004F1810"/>
    <w:rsid w:val="00542F6E"/>
    <w:rsid w:val="005A522F"/>
    <w:rsid w:val="005C751F"/>
    <w:rsid w:val="005E210C"/>
    <w:rsid w:val="005E2D20"/>
    <w:rsid w:val="006748CD"/>
    <w:rsid w:val="007A671C"/>
    <w:rsid w:val="00833E72"/>
    <w:rsid w:val="00841A78"/>
    <w:rsid w:val="00845F04"/>
    <w:rsid w:val="008702E4"/>
    <w:rsid w:val="008A7437"/>
    <w:rsid w:val="008C5DDC"/>
    <w:rsid w:val="0091056A"/>
    <w:rsid w:val="00924EAF"/>
    <w:rsid w:val="0094383F"/>
    <w:rsid w:val="00A12D0B"/>
    <w:rsid w:val="00A37682"/>
    <w:rsid w:val="00A43D63"/>
    <w:rsid w:val="00A64157"/>
    <w:rsid w:val="00AF7D64"/>
    <w:rsid w:val="00B76407"/>
    <w:rsid w:val="00BB7C57"/>
    <w:rsid w:val="00BE01EE"/>
    <w:rsid w:val="00C9201C"/>
    <w:rsid w:val="00CF2B11"/>
    <w:rsid w:val="00D02553"/>
    <w:rsid w:val="00D25B04"/>
    <w:rsid w:val="00D52FB9"/>
    <w:rsid w:val="00D56408"/>
    <w:rsid w:val="00DA390B"/>
    <w:rsid w:val="00DC0E89"/>
    <w:rsid w:val="00DC43A7"/>
    <w:rsid w:val="00E92D54"/>
    <w:rsid w:val="00EC3561"/>
    <w:rsid w:val="00F03F12"/>
    <w:rsid w:val="00F21CF6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4C648DF"/>
  <w15:chartTrackingRefBased/>
  <w15:docId w15:val="{A2108090-568A-49FF-A075-92F5BEA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82128-13C4-450D-BDF8-62FBD818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52029-494C-4EBB-890C-6995064D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8FAD5-9FCE-46C5-87BE-9A0085FC727E}">
  <ds:schemaRefs>
    <ds:schemaRef ds:uri="http://purl.org/dc/elements/1.1/"/>
    <ds:schemaRef ds:uri="http://schemas.microsoft.com/office/2006/metadata/properties"/>
    <ds:schemaRef ds:uri="42377232-67cf-4648-8711-bdcfba3a2859"/>
    <ds:schemaRef ds:uri="http://schemas.microsoft.com/office/2006/documentManagement/types"/>
    <ds:schemaRef ds:uri="f437fb0a-bd1d-4cc6-90a6-5b259e8465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288</ap:Words>
  <ap:Characters>1547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1832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docId:7DA6E40952AEE27A60AB221824FA747D</keywords>
  <lastModifiedBy>GZOUR Hajar</lastModifiedBy>
  <revision>2</revision>
  <lastPrinted>1601-01-01T00:00:00.0000000Z</lastPrinted>
  <dcterms:created xsi:type="dcterms:W3CDTF">2023-08-10T15:26:00.0000000Z</dcterms:created>
  <dcterms:modified xsi:type="dcterms:W3CDTF">2023-08-10T15:26:00.0000000Z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